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/>
  <w:body>
    <w:p w:rsidR="00545FFC" w:rsidRPr="00D62BBD" w:rsidRDefault="00545FFC">
      <w:pPr>
        <w:pStyle w:val="GvdeMetni"/>
        <w:rPr>
          <w:rFonts w:ascii="Times New Roman"/>
          <w:sz w:val="10"/>
        </w:rPr>
      </w:pPr>
      <w:bookmarkStart w:id="0" w:name="_GoBack"/>
      <w:bookmarkEnd w:id="0"/>
    </w:p>
    <w:p w:rsidR="00545FFC" w:rsidRPr="00D62BBD" w:rsidRDefault="00066766">
      <w:pPr>
        <w:pStyle w:val="GvdeMetni"/>
        <w:rPr>
          <w:rFonts w:ascii="Times New Roman"/>
          <w:sz w:val="16"/>
        </w:rPr>
      </w:pPr>
      <w:r w:rsidRPr="000E766F">
        <w:rPr>
          <w:noProof/>
        </w:rPr>
        <w:drawing>
          <wp:inline distT="0" distB="0" distL="0" distR="0">
            <wp:extent cx="2743200" cy="2219325"/>
            <wp:effectExtent l="0" t="0" r="0" b="0"/>
            <wp:docPr id="1" name="Resim 1" descr="Mustafa Öncel hayatını kaybetti - Tak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ustafa Öncel hayatını kaybetti - Takv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C" w:rsidRPr="00D62BBD" w:rsidRDefault="00545FFC">
      <w:pPr>
        <w:pStyle w:val="GvdeMetni"/>
        <w:rPr>
          <w:rFonts w:ascii="Times New Roman"/>
          <w:sz w:val="16"/>
        </w:rPr>
      </w:pPr>
    </w:p>
    <w:p w:rsidR="00420082" w:rsidRDefault="00420082">
      <w:pPr>
        <w:tabs>
          <w:tab w:val="left" w:pos="3817"/>
        </w:tabs>
        <w:spacing w:before="238" w:line="232" w:lineRule="auto"/>
        <w:ind w:left="391" w:right="101" w:firstLine="866"/>
        <w:rPr>
          <w:rFonts w:asciiTheme="minorHAnsi" w:hAnsiTheme="minorHAnsi" w:cs="Calibri"/>
          <w:w w:val="105"/>
          <w:sz w:val="28"/>
          <w:szCs w:val="28"/>
        </w:rPr>
      </w:pPr>
      <w:r>
        <w:rPr>
          <w:rFonts w:asciiTheme="minorHAnsi" w:hAnsiTheme="minorHAnsi" w:cs="Calibri"/>
          <w:w w:val="105"/>
          <w:sz w:val="28"/>
          <w:szCs w:val="28"/>
        </w:rPr>
        <w:t>Mustafa Öncel kimdir?</w:t>
      </w:r>
    </w:p>
    <w:p w:rsidR="00545FFC" w:rsidRPr="00420082" w:rsidRDefault="00EA32C8">
      <w:pPr>
        <w:tabs>
          <w:tab w:val="left" w:pos="3817"/>
        </w:tabs>
        <w:spacing w:before="238" w:line="232" w:lineRule="auto"/>
        <w:ind w:left="391" w:right="101" w:firstLine="866"/>
        <w:rPr>
          <w:rFonts w:asciiTheme="minorHAnsi" w:hAnsiTheme="minorHAnsi" w:cs="Calibri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Mustafa Öncel, 1929 yılında Konya Doğanbey’de doğmuştur. Konya Erkek Lisesinin ardından 1953</w:t>
      </w:r>
      <w:r w:rsidRPr="00420082">
        <w:rPr>
          <w:rFonts w:asciiTheme="minorHAnsi" w:hAnsiTheme="minorHAnsi" w:cs="Calibri"/>
          <w:spacing w:val="-6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yılında</w:t>
      </w:r>
      <w:r w:rsidRPr="00420082">
        <w:rPr>
          <w:rFonts w:asciiTheme="minorHAnsi" w:hAnsiTheme="minorHAnsi" w:cs="Calibri"/>
          <w:spacing w:val="-67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İstanbul</w:t>
      </w:r>
      <w:r w:rsidRPr="00420082">
        <w:rPr>
          <w:rFonts w:asciiTheme="minorHAnsi" w:hAnsiTheme="minorHAnsi" w:cs="Calibri"/>
          <w:w w:val="105"/>
          <w:sz w:val="28"/>
          <w:szCs w:val="28"/>
        </w:rPr>
        <w:tab/>
      </w:r>
      <w:r w:rsidRPr="00420082">
        <w:rPr>
          <w:rFonts w:asciiTheme="minorHAnsi" w:hAnsiTheme="minorHAnsi" w:cs="Calibri"/>
          <w:sz w:val="28"/>
          <w:szCs w:val="28"/>
        </w:rPr>
        <w:t xml:space="preserve">Tıp Fakültesi </w:t>
      </w:r>
      <w:r w:rsidR="00420082">
        <w:rPr>
          <w:rFonts w:asciiTheme="minorHAnsi" w:hAnsiTheme="minorHAnsi" w:cs="Calibri"/>
          <w:spacing w:val="2"/>
          <w:sz w:val="28"/>
          <w:szCs w:val="28"/>
        </w:rPr>
        <w:t>E</w:t>
      </w:r>
      <w:r w:rsidR="00420082" w:rsidRPr="00420082">
        <w:rPr>
          <w:rFonts w:asciiTheme="minorHAnsi" w:hAnsiTheme="minorHAnsi" w:cs="Calibri"/>
          <w:spacing w:val="2"/>
          <w:sz w:val="28"/>
          <w:szCs w:val="28"/>
        </w:rPr>
        <w:t>czacılık</w:t>
      </w:r>
      <w:r w:rsidRPr="00420082">
        <w:rPr>
          <w:rFonts w:asciiTheme="minorHAnsi" w:hAnsiTheme="minorHAnsi" w:cs="Calibri"/>
          <w:spacing w:val="2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sz w:val="28"/>
          <w:szCs w:val="28"/>
        </w:rPr>
        <w:t xml:space="preserve">Bölümünden mezun olmuştur. Sonrasında çalışma </w:t>
      </w:r>
      <w:r w:rsidRPr="00420082">
        <w:rPr>
          <w:rFonts w:asciiTheme="minorHAnsi" w:hAnsiTheme="minorHAnsi" w:cs="Calibri"/>
          <w:w w:val="105"/>
          <w:position w:val="2"/>
          <w:sz w:val="28"/>
          <w:szCs w:val="28"/>
        </w:rPr>
        <w:t xml:space="preserve">hayatına </w:t>
      </w:r>
      <w:r w:rsidR="00420082" w:rsidRPr="00420082">
        <w:rPr>
          <w:rFonts w:asciiTheme="minorHAnsi" w:hAnsiTheme="minorHAnsi" w:cs="Calibri"/>
          <w:w w:val="105"/>
          <w:position w:val="2"/>
          <w:sz w:val="28"/>
          <w:szCs w:val="28"/>
        </w:rPr>
        <w:t>Çankırı’da</w:t>
      </w:r>
      <w:r w:rsidRPr="00420082">
        <w:rPr>
          <w:rFonts w:asciiTheme="minorHAnsi" w:hAnsiTheme="minorHAnsi" w:cs="Calibri"/>
          <w:w w:val="105"/>
          <w:position w:val="2"/>
          <w:sz w:val="28"/>
          <w:szCs w:val="28"/>
        </w:rPr>
        <w:t xml:space="preserve"> Devlet Hastanesinde eczacı olarak devam</w:t>
      </w:r>
      <w:r w:rsidRPr="00420082">
        <w:rPr>
          <w:rFonts w:asciiTheme="minorHAnsi" w:hAnsiTheme="minorHAnsi" w:cs="Calibri"/>
          <w:spacing w:val="75"/>
          <w:w w:val="105"/>
          <w:position w:val="2"/>
          <w:sz w:val="28"/>
          <w:szCs w:val="28"/>
        </w:rPr>
        <w:t xml:space="preserve"> </w:t>
      </w:r>
      <w:r w:rsidR="00420082" w:rsidRPr="00420082">
        <w:rPr>
          <w:rFonts w:asciiTheme="minorHAnsi" w:hAnsiTheme="minorHAnsi" w:cs="Calibri"/>
          <w:w w:val="105"/>
          <w:position w:val="2"/>
          <w:sz w:val="28"/>
          <w:szCs w:val="28"/>
        </w:rPr>
        <w:t>etmiştir</w:t>
      </w:r>
      <w:r w:rsidRPr="00420082">
        <w:rPr>
          <w:rFonts w:asciiTheme="minorHAnsi" w:hAnsiTheme="minorHAnsi" w:cs="Calibri"/>
          <w:w w:val="105"/>
          <w:position w:val="2"/>
          <w:sz w:val="28"/>
          <w:szCs w:val="28"/>
        </w:rPr>
        <w:t>.</w:t>
      </w:r>
    </w:p>
    <w:p w:rsidR="00545FFC" w:rsidRPr="00420082" w:rsidRDefault="00545FFC">
      <w:pPr>
        <w:pStyle w:val="GvdeMetni"/>
        <w:spacing w:before="10"/>
        <w:rPr>
          <w:rFonts w:asciiTheme="minorHAnsi" w:hAnsiTheme="minorHAnsi" w:cs="Calibri"/>
          <w:sz w:val="28"/>
          <w:szCs w:val="28"/>
        </w:rPr>
      </w:pPr>
    </w:p>
    <w:p w:rsidR="00545FFC" w:rsidRPr="00420082" w:rsidRDefault="00EA32C8">
      <w:pPr>
        <w:spacing w:line="242" w:lineRule="auto"/>
        <w:ind w:left="349" w:right="101" w:firstLine="839"/>
        <w:rPr>
          <w:rFonts w:asciiTheme="minorHAnsi" w:hAnsiTheme="minorHAnsi" w:cs="Calibri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1956 yılında serbest meslek hayatına geçen Mustafa Öncel, Büyük Eczaneyi kuracak uzun yıllar serbest eczacılık</w:t>
      </w:r>
      <w:r w:rsidRPr="00420082">
        <w:rPr>
          <w:rFonts w:asciiTheme="minorHAnsi" w:hAnsiTheme="minorHAnsi" w:cs="Calibri"/>
          <w:spacing w:val="5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yapmıştır.</w:t>
      </w:r>
    </w:p>
    <w:p w:rsidR="00545FFC" w:rsidRPr="00420082" w:rsidRDefault="00545FFC">
      <w:pPr>
        <w:pStyle w:val="GvdeMetni"/>
        <w:spacing w:before="1"/>
        <w:rPr>
          <w:rFonts w:asciiTheme="minorHAnsi" w:hAnsiTheme="minorHAnsi" w:cs="Calibri"/>
          <w:sz w:val="28"/>
          <w:szCs w:val="28"/>
        </w:rPr>
      </w:pPr>
    </w:p>
    <w:p w:rsidR="00545FFC" w:rsidRPr="00420082" w:rsidRDefault="00EA32C8">
      <w:pPr>
        <w:pStyle w:val="GvdeMetni"/>
        <w:tabs>
          <w:tab w:val="left" w:pos="3779"/>
        </w:tabs>
        <w:spacing w:line="242" w:lineRule="auto"/>
        <w:ind w:left="281" w:right="846" w:firstLine="883"/>
        <w:rPr>
          <w:rFonts w:asciiTheme="minorHAnsi" w:hAnsiTheme="minorHAnsi" w:cs="Calibri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Mustafa</w:t>
      </w:r>
      <w:r w:rsidRPr="00420082">
        <w:rPr>
          <w:rFonts w:asciiTheme="minorHAnsi" w:hAnsiTheme="minorHAnsi" w:cs="Calibri"/>
          <w:spacing w:val="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Öncel;</w:t>
      </w:r>
      <w:r w:rsidRPr="00420082">
        <w:rPr>
          <w:rFonts w:asciiTheme="minorHAnsi" w:hAnsiTheme="minorHAnsi" w:cs="Calibri"/>
          <w:w w:val="105"/>
          <w:sz w:val="28"/>
          <w:szCs w:val="28"/>
        </w:rPr>
        <w:tab/>
        <w:t>ilaç, mutfak eşyaları, nitelikli alüminyum, inşaat, ambalaj, tarı</w:t>
      </w:r>
      <w:r w:rsidR="00420082">
        <w:rPr>
          <w:rFonts w:asciiTheme="minorHAnsi" w:hAnsiTheme="minorHAnsi" w:cs="Calibri"/>
          <w:w w:val="105"/>
          <w:sz w:val="28"/>
          <w:szCs w:val="28"/>
        </w:rPr>
        <w:t>m ve hayvancılık gibi farklı sek</w:t>
      </w:r>
      <w:r w:rsidRPr="00420082">
        <w:rPr>
          <w:rFonts w:asciiTheme="minorHAnsi" w:hAnsiTheme="minorHAnsi" w:cs="Calibri"/>
          <w:w w:val="105"/>
          <w:sz w:val="28"/>
          <w:szCs w:val="28"/>
        </w:rPr>
        <w:t xml:space="preserve">törlerde faaliyet gösteren on şirketi bünyesinde </w:t>
      </w:r>
      <w:r w:rsidR="00420082">
        <w:rPr>
          <w:rFonts w:asciiTheme="minorHAnsi" w:hAnsiTheme="minorHAnsi" w:cs="Calibri"/>
          <w:w w:val="105"/>
          <w:sz w:val="28"/>
          <w:szCs w:val="28"/>
        </w:rPr>
        <w:t>barındıran Selçuklu Holding’in k</w:t>
      </w:r>
      <w:r w:rsidRPr="00420082">
        <w:rPr>
          <w:rFonts w:asciiTheme="minorHAnsi" w:hAnsiTheme="minorHAnsi" w:cs="Calibri"/>
          <w:w w:val="105"/>
          <w:sz w:val="28"/>
          <w:szCs w:val="28"/>
        </w:rPr>
        <w:t>urucusu ve onursal</w:t>
      </w:r>
      <w:r w:rsidRPr="00420082">
        <w:rPr>
          <w:rFonts w:asciiTheme="minorHAnsi" w:hAnsiTheme="minorHAnsi" w:cs="Calibri"/>
          <w:spacing w:val="4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başkanıdır.</w:t>
      </w:r>
    </w:p>
    <w:p w:rsidR="00545FFC" w:rsidRPr="00420082" w:rsidRDefault="00545FFC">
      <w:pPr>
        <w:pStyle w:val="GvdeMetni"/>
        <w:spacing w:before="1"/>
        <w:rPr>
          <w:rFonts w:asciiTheme="minorHAnsi" w:hAnsiTheme="minorHAnsi" w:cs="Calibri"/>
          <w:sz w:val="28"/>
          <w:szCs w:val="28"/>
        </w:rPr>
      </w:pPr>
    </w:p>
    <w:p w:rsidR="00545FFC" w:rsidRPr="00420082" w:rsidRDefault="00EA32C8">
      <w:pPr>
        <w:spacing w:line="247" w:lineRule="auto"/>
        <w:ind w:left="235" w:right="890" w:firstLine="881"/>
        <w:jc w:val="both"/>
        <w:rPr>
          <w:rFonts w:asciiTheme="minorHAnsi" w:hAnsiTheme="minorHAnsi" w:cs="Calibri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Çeşitli</w:t>
      </w:r>
      <w:r w:rsidRPr="00420082">
        <w:rPr>
          <w:rFonts w:asciiTheme="minorHAnsi" w:hAnsiTheme="minorHAnsi" w:cs="Calibri"/>
          <w:spacing w:val="-17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sosyal</w:t>
      </w:r>
      <w:r w:rsidRPr="00420082">
        <w:rPr>
          <w:rFonts w:asciiTheme="minorHAnsi" w:hAnsiTheme="minorHAnsi" w:cs="Calibri"/>
          <w:spacing w:val="-2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sorumluluk</w:t>
      </w:r>
      <w:r w:rsidRPr="00420082">
        <w:rPr>
          <w:rFonts w:asciiTheme="minorHAnsi" w:hAnsiTheme="minorHAnsi" w:cs="Calibri"/>
          <w:spacing w:val="5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projelerinde</w:t>
      </w:r>
      <w:r w:rsidRPr="00420082">
        <w:rPr>
          <w:rFonts w:asciiTheme="minorHAnsi" w:hAnsiTheme="minorHAnsi" w:cs="Calibri"/>
          <w:spacing w:val="-1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yer</w:t>
      </w:r>
      <w:r w:rsidRPr="00420082">
        <w:rPr>
          <w:rFonts w:asciiTheme="minorHAnsi" w:hAnsiTheme="minorHAnsi" w:cs="Calibri"/>
          <w:spacing w:val="-1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alan</w:t>
      </w:r>
      <w:r w:rsidRPr="00420082">
        <w:rPr>
          <w:rFonts w:asciiTheme="minorHAnsi" w:hAnsiTheme="minorHAnsi" w:cs="Calibri"/>
          <w:spacing w:val="-33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Mustafa</w:t>
      </w:r>
      <w:r w:rsidRPr="00420082">
        <w:rPr>
          <w:rFonts w:asciiTheme="minorHAnsi" w:hAnsiTheme="minorHAnsi" w:cs="Calibri"/>
          <w:spacing w:val="-1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Öncel,</w:t>
      </w:r>
      <w:r w:rsidRPr="00420082">
        <w:rPr>
          <w:rFonts w:asciiTheme="minorHAnsi" w:hAnsiTheme="minorHAnsi" w:cs="Calibri"/>
          <w:spacing w:val="-2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topluma</w:t>
      </w:r>
      <w:r w:rsidRPr="00420082">
        <w:rPr>
          <w:rFonts w:asciiTheme="minorHAnsi" w:hAnsiTheme="minorHAnsi" w:cs="Calibri"/>
          <w:spacing w:val="-19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faydalı</w:t>
      </w:r>
      <w:r w:rsidRPr="00420082">
        <w:rPr>
          <w:rFonts w:asciiTheme="minorHAnsi" w:hAnsiTheme="minorHAnsi" w:cs="Calibri"/>
          <w:spacing w:val="-3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bireyler yetiştirmek</w:t>
      </w:r>
      <w:r w:rsidRPr="00420082">
        <w:rPr>
          <w:rFonts w:asciiTheme="minorHAnsi" w:hAnsiTheme="minorHAnsi" w:cs="Calibri"/>
          <w:spacing w:val="-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için</w:t>
      </w:r>
      <w:r w:rsidRPr="00420082">
        <w:rPr>
          <w:rFonts w:asciiTheme="minorHAnsi" w:hAnsiTheme="minorHAnsi" w:cs="Calibri"/>
          <w:spacing w:val="-3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birçok</w:t>
      </w:r>
      <w:r w:rsidRPr="00420082">
        <w:rPr>
          <w:rFonts w:asciiTheme="minorHAnsi" w:hAnsiTheme="minorHAnsi" w:cs="Calibri"/>
          <w:spacing w:val="-15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öğrenciye</w:t>
      </w:r>
      <w:r w:rsidRPr="00420082">
        <w:rPr>
          <w:rFonts w:asciiTheme="minorHAnsi" w:hAnsiTheme="minorHAnsi" w:cs="Calibri"/>
          <w:spacing w:val="-1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maddi</w:t>
      </w:r>
      <w:r w:rsidRPr="00420082">
        <w:rPr>
          <w:rFonts w:asciiTheme="minorHAnsi" w:hAnsiTheme="minorHAnsi" w:cs="Calibri"/>
          <w:spacing w:val="-17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ve</w:t>
      </w:r>
      <w:r w:rsidRPr="00420082">
        <w:rPr>
          <w:rFonts w:asciiTheme="minorHAnsi" w:hAnsiTheme="minorHAnsi" w:cs="Calibri"/>
          <w:spacing w:val="-29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manevi</w:t>
      </w:r>
      <w:r w:rsidRPr="00420082">
        <w:rPr>
          <w:rFonts w:asciiTheme="minorHAnsi" w:hAnsiTheme="minorHAnsi" w:cs="Calibri"/>
          <w:spacing w:val="-1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destek</w:t>
      </w:r>
      <w:r w:rsidRPr="00420082">
        <w:rPr>
          <w:rFonts w:asciiTheme="minorHAnsi" w:hAnsiTheme="minorHAnsi" w:cs="Calibri"/>
          <w:spacing w:val="-6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sağlamıştır.</w:t>
      </w:r>
      <w:r w:rsidRPr="00420082">
        <w:rPr>
          <w:rFonts w:asciiTheme="minorHAnsi" w:hAnsiTheme="minorHAnsi" w:cs="Calibri"/>
          <w:spacing w:val="-10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Ayrıca</w:t>
      </w:r>
      <w:r w:rsidRPr="00420082">
        <w:rPr>
          <w:rFonts w:asciiTheme="minorHAnsi" w:hAnsiTheme="minorHAnsi" w:cs="Calibri"/>
          <w:spacing w:val="-1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vakıf</w:t>
      </w:r>
      <w:r w:rsidRPr="00420082">
        <w:rPr>
          <w:rFonts w:asciiTheme="minorHAnsi" w:hAnsiTheme="minorHAnsi" w:cs="Calibri"/>
          <w:spacing w:val="-5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olarak</w:t>
      </w:r>
      <w:r w:rsidRPr="00420082">
        <w:rPr>
          <w:rFonts w:asciiTheme="minorHAnsi" w:hAnsiTheme="minorHAnsi" w:cs="Calibri"/>
          <w:spacing w:val="-1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da sağlamaktadırlar.</w:t>
      </w:r>
    </w:p>
    <w:p w:rsidR="00545FFC" w:rsidRPr="00420082" w:rsidRDefault="00545FFC">
      <w:pPr>
        <w:pStyle w:val="GvdeMetni"/>
        <w:spacing w:before="7"/>
        <w:rPr>
          <w:rFonts w:asciiTheme="minorHAnsi" w:hAnsiTheme="minorHAnsi" w:cs="Calibri"/>
          <w:sz w:val="28"/>
          <w:szCs w:val="28"/>
        </w:rPr>
      </w:pPr>
    </w:p>
    <w:p w:rsidR="00545FFC" w:rsidRPr="00420082" w:rsidRDefault="00EA32C8">
      <w:pPr>
        <w:pStyle w:val="GvdeMetni"/>
        <w:spacing w:line="259" w:lineRule="auto"/>
        <w:ind w:left="144" w:right="863" w:firstLine="907"/>
        <w:jc w:val="both"/>
        <w:rPr>
          <w:rFonts w:asciiTheme="minorHAnsi" w:hAnsiTheme="minorHAnsi" w:cs="Calibri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Bu desteği, 2008 yılında Ataşehir-Ferhapaşa Mahallesi’ndeki Mustafa Öncel İlköğretim Okulunu yaptırarak devam ettirmiştir.</w:t>
      </w:r>
    </w:p>
    <w:p w:rsidR="00545FFC" w:rsidRPr="00420082" w:rsidRDefault="00545FFC">
      <w:pPr>
        <w:pStyle w:val="GvdeMetni"/>
        <w:rPr>
          <w:rFonts w:asciiTheme="minorHAnsi" w:hAnsiTheme="minorHAnsi" w:cs="Calibri"/>
          <w:sz w:val="28"/>
          <w:szCs w:val="28"/>
        </w:rPr>
      </w:pPr>
    </w:p>
    <w:p w:rsidR="00545FFC" w:rsidRPr="00420082" w:rsidRDefault="00EA32C8">
      <w:pPr>
        <w:spacing w:line="259" w:lineRule="auto"/>
        <w:ind w:left="113" w:right="1045" w:firstLine="878"/>
        <w:jc w:val="both"/>
        <w:rPr>
          <w:rFonts w:asciiTheme="minorHAnsi" w:hAnsiTheme="minorHAnsi" w:cs="Calibri"/>
          <w:w w:val="105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16</w:t>
      </w:r>
      <w:r w:rsidR="00420082">
        <w:rPr>
          <w:rFonts w:asciiTheme="minorHAnsi" w:hAnsiTheme="minorHAnsi" w:cs="Calibri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spacing w:val="-64"/>
          <w:w w:val="105"/>
          <w:sz w:val="28"/>
          <w:szCs w:val="28"/>
        </w:rPr>
        <w:t xml:space="preserve"> </w:t>
      </w:r>
      <w:r w:rsidR="00420082" w:rsidRPr="00420082">
        <w:rPr>
          <w:rFonts w:asciiTheme="minorHAnsi" w:hAnsiTheme="minorHAnsi" w:cs="Calibri"/>
          <w:w w:val="105"/>
          <w:sz w:val="28"/>
          <w:szCs w:val="28"/>
        </w:rPr>
        <w:t>Haziran</w:t>
      </w:r>
      <w:r w:rsidRPr="00420082">
        <w:rPr>
          <w:rFonts w:asciiTheme="minorHAnsi" w:hAnsiTheme="minorHAnsi" w:cs="Calibri"/>
          <w:spacing w:val="-48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2013</w:t>
      </w:r>
      <w:r w:rsidRPr="00420082">
        <w:rPr>
          <w:rFonts w:asciiTheme="minorHAnsi" w:hAnsiTheme="minorHAnsi" w:cs="Calibri"/>
          <w:spacing w:val="-4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tarihinde</w:t>
      </w:r>
      <w:r w:rsidRPr="00420082">
        <w:rPr>
          <w:rFonts w:asciiTheme="minorHAnsi" w:hAnsiTheme="minorHAnsi" w:cs="Calibri"/>
          <w:spacing w:val="-4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İstanbul’da</w:t>
      </w:r>
      <w:r w:rsidRPr="00420082">
        <w:rPr>
          <w:rFonts w:asciiTheme="minorHAnsi" w:hAnsiTheme="minorHAnsi" w:cs="Calibri"/>
          <w:spacing w:val="-3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vefat</w:t>
      </w:r>
      <w:r w:rsidRPr="00420082">
        <w:rPr>
          <w:rFonts w:asciiTheme="minorHAnsi" w:hAnsiTheme="minorHAnsi" w:cs="Calibri"/>
          <w:spacing w:val="-4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et</w:t>
      </w:r>
      <w:r w:rsidR="00420082">
        <w:rPr>
          <w:rFonts w:asciiTheme="minorHAnsi" w:hAnsiTheme="minorHAnsi" w:cs="Calibri"/>
          <w:w w:val="105"/>
          <w:sz w:val="28"/>
          <w:szCs w:val="28"/>
        </w:rPr>
        <w:t xml:space="preserve"> et</w:t>
      </w:r>
      <w:r w:rsidRPr="00420082">
        <w:rPr>
          <w:rFonts w:asciiTheme="minorHAnsi" w:hAnsiTheme="minorHAnsi" w:cs="Calibri"/>
          <w:w w:val="105"/>
          <w:sz w:val="28"/>
          <w:szCs w:val="28"/>
        </w:rPr>
        <w:t>miştir. 18</w:t>
      </w:r>
      <w:r w:rsidRPr="00420082">
        <w:rPr>
          <w:rFonts w:asciiTheme="minorHAnsi" w:hAnsiTheme="minorHAnsi" w:cs="Calibri"/>
          <w:spacing w:val="-56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Haziran</w:t>
      </w:r>
      <w:r w:rsidRPr="00420082">
        <w:rPr>
          <w:rFonts w:asciiTheme="minorHAnsi" w:hAnsiTheme="minorHAnsi" w:cs="Calibri"/>
          <w:spacing w:val="-44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2013</w:t>
      </w:r>
      <w:r w:rsidRPr="00420082">
        <w:rPr>
          <w:rFonts w:asciiTheme="minorHAnsi" w:hAnsiTheme="minorHAnsi" w:cs="Calibri"/>
          <w:spacing w:val="-42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günü</w:t>
      </w:r>
      <w:r w:rsidRPr="00420082">
        <w:rPr>
          <w:rFonts w:asciiTheme="minorHAnsi" w:hAnsiTheme="minorHAnsi" w:cs="Calibri"/>
          <w:spacing w:val="-57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m</w:t>
      </w:r>
      <w:r w:rsidR="00420082">
        <w:rPr>
          <w:rFonts w:asciiTheme="minorHAnsi" w:hAnsiTheme="minorHAnsi" w:cs="Calibri"/>
          <w:w w:val="105"/>
          <w:sz w:val="28"/>
          <w:szCs w:val="28"/>
        </w:rPr>
        <w:t xml:space="preserve"> m</w:t>
      </w:r>
      <w:r w:rsidRPr="00420082">
        <w:rPr>
          <w:rFonts w:asciiTheme="minorHAnsi" w:hAnsiTheme="minorHAnsi" w:cs="Calibri"/>
          <w:w w:val="105"/>
          <w:sz w:val="28"/>
          <w:szCs w:val="28"/>
        </w:rPr>
        <w:t>emleketi Konya’da toprağa</w:t>
      </w:r>
      <w:r w:rsidRPr="00420082">
        <w:rPr>
          <w:rFonts w:asciiTheme="minorHAnsi" w:hAnsiTheme="minorHAnsi" w:cs="Calibri"/>
          <w:spacing w:val="41"/>
          <w:w w:val="105"/>
          <w:sz w:val="28"/>
          <w:szCs w:val="28"/>
        </w:rPr>
        <w:t xml:space="preserve"> </w:t>
      </w:r>
      <w:r w:rsidRPr="00420082">
        <w:rPr>
          <w:rFonts w:asciiTheme="minorHAnsi" w:hAnsiTheme="minorHAnsi" w:cs="Calibri"/>
          <w:w w:val="105"/>
          <w:sz w:val="28"/>
          <w:szCs w:val="28"/>
        </w:rPr>
        <w:t>verilmiştir.</w:t>
      </w:r>
    </w:p>
    <w:p w:rsidR="00D62BBD" w:rsidRPr="00420082" w:rsidRDefault="00D62BBD">
      <w:pPr>
        <w:spacing w:line="259" w:lineRule="auto"/>
        <w:ind w:left="113" w:right="1045" w:firstLine="878"/>
        <w:jc w:val="both"/>
        <w:rPr>
          <w:rFonts w:asciiTheme="minorHAnsi" w:hAnsiTheme="minorHAnsi" w:cs="Calibri"/>
          <w:w w:val="105"/>
          <w:sz w:val="28"/>
          <w:szCs w:val="28"/>
        </w:rPr>
      </w:pPr>
    </w:p>
    <w:p w:rsidR="00D62BBD" w:rsidRPr="00420082" w:rsidRDefault="001C1E0D" w:rsidP="00093FB8">
      <w:pPr>
        <w:spacing w:line="259" w:lineRule="auto"/>
        <w:ind w:left="113" w:right="1045" w:firstLine="878"/>
        <w:jc w:val="both"/>
        <w:rPr>
          <w:rFonts w:asciiTheme="minorHAnsi" w:hAnsiTheme="minorHAnsi" w:cs="Calibri"/>
          <w:w w:val="105"/>
          <w:sz w:val="28"/>
          <w:szCs w:val="28"/>
        </w:rPr>
      </w:pPr>
      <w:r w:rsidRPr="00420082">
        <w:rPr>
          <w:rFonts w:asciiTheme="minorHAnsi" w:hAnsiTheme="minorHAnsi" w:cs="Calibri"/>
          <w:w w:val="105"/>
          <w:sz w:val="28"/>
          <w:szCs w:val="28"/>
        </w:rPr>
        <w:t>D</w:t>
      </w:r>
      <w:r w:rsidR="00D62BBD" w:rsidRPr="00420082">
        <w:rPr>
          <w:rFonts w:asciiTheme="minorHAnsi" w:hAnsiTheme="minorHAnsi" w:cs="Calibri"/>
          <w:w w:val="105"/>
          <w:sz w:val="28"/>
          <w:szCs w:val="28"/>
        </w:rPr>
        <w:t>eğerli iş insanı sayın</w:t>
      </w:r>
      <w:r w:rsidR="001C1776" w:rsidRPr="00420082">
        <w:rPr>
          <w:rFonts w:asciiTheme="minorHAnsi" w:hAnsiTheme="minorHAnsi" w:cs="Calibri"/>
          <w:w w:val="105"/>
          <w:sz w:val="28"/>
          <w:szCs w:val="28"/>
        </w:rPr>
        <w:t xml:space="preserve"> merhum</w:t>
      </w:r>
      <w:r w:rsidR="00D62BBD" w:rsidRPr="00420082">
        <w:rPr>
          <w:rFonts w:asciiTheme="minorHAnsi" w:hAnsiTheme="minorHAnsi" w:cs="Calibri"/>
          <w:w w:val="105"/>
          <w:sz w:val="28"/>
          <w:szCs w:val="28"/>
        </w:rPr>
        <w:t xml:space="preserve"> Mustafa Öncel ve </w:t>
      </w:r>
      <w:r w:rsidR="00093FB8" w:rsidRPr="00420082">
        <w:rPr>
          <w:rFonts w:asciiTheme="minorHAnsi" w:hAnsiTheme="minorHAnsi" w:cs="Calibri"/>
          <w:w w:val="105"/>
          <w:sz w:val="28"/>
          <w:szCs w:val="28"/>
        </w:rPr>
        <w:t>ailesine;</w:t>
      </w:r>
      <w:r w:rsidR="001C1776" w:rsidRPr="00420082">
        <w:rPr>
          <w:rFonts w:asciiTheme="minorHAnsi" w:hAnsiTheme="minorHAnsi" w:cs="Calibri"/>
          <w:w w:val="105"/>
          <w:sz w:val="28"/>
          <w:szCs w:val="28"/>
        </w:rPr>
        <w:t xml:space="preserve"> eğitim camiasın</w:t>
      </w:r>
      <w:r w:rsidR="00093FB8" w:rsidRPr="00420082">
        <w:rPr>
          <w:rFonts w:asciiTheme="minorHAnsi" w:hAnsiTheme="minorHAnsi" w:cs="Calibri"/>
          <w:w w:val="105"/>
          <w:sz w:val="28"/>
          <w:szCs w:val="28"/>
        </w:rPr>
        <w:t>a,</w:t>
      </w:r>
      <w:r w:rsidR="000B6D78" w:rsidRPr="00420082">
        <w:rPr>
          <w:rFonts w:asciiTheme="minorHAnsi" w:hAnsiTheme="minorHAnsi" w:cs="Calibri"/>
          <w:w w:val="105"/>
          <w:sz w:val="28"/>
          <w:szCs w:val="28"/>
        </w:rPr>
        <w:t xml:space="preserve"> </w:t>
      </w:r>
      <w:r w:rsidR="00093FB8" w:rsidRPr="00420082">
        <w:rPr>
          <w:rFonts w:asciiTheme="minorHAnsi" w:hAnsiTheme="minorHAnsi" w:cs="Calibri"/>
          <w:w w:val="105"/>
          <w:sz w:val="28"/>
          <w:szCs w:val="28"/>
        </w:rPr>
        <w:t>böl</w:t>
      </w:r>
      <w:r w:rsidR="00D4210E" w:rsidRPr="00420082">
        <w:rPr>
          <w:rFonts w:asciiTheme="minorHAnsi" w:hAnsiTheme="minorHAnsi" w:cs="Calibri"/>
          <w:w w:val="105"/>
          <w:sz w:val="28"/>
          <w:szCs w:val="28"/>
        </w:rPr>
        <w:t>gemize ve okulumuza kazandırdıkları</w:t>
      </w:r>
      <w:r w:rsidR="00093FB8" w:rsidRPr="00420082">
        <w:rPr>
          <w:rFonts w:asciiTheme="minorHAnsi" w:hAnsiTheme="minorHAnsi" w:cs="Calibri"/>
          <w:w w:val="105"/>
          <w:sz w:val="28"/>
          <w:szCs w:val="28"/>
        </w:rPr>
        <w:t xml:space="preserve"> ve </w:t>
      </w:r>
      <w:r w:rsidR="00DE3C35" w:rsidRPr="00420082">
        <w:rPr>
          <w:rFonts w:asciiTheme="minorHAnsi" w:hAnsiTheme="minorHAnsi" w:cs="Calibri"/>
          <w:w w:val="105"/>
          <w:sz w:val="28"/>
          <w:szCs w:val="28"/>
        </w:rPr>
        <w:t xml:space="preserve">kazandırmaya devam ettirdikleri </w:t>
      </w:r>
      <w:r w:rsidR="00D4210E" w:rsidRPr="00420082">
        <w:rPr>
          <w:rFonts w:asciiTheme="minorHAnsi" w:hAnsiTheme="minorHAnsi" w:cs="Calibri"/>
          <w:w w:val="105"/>
          <w:sz w:val="28"/>
          <w:szCs w:val="28"/>
        </w:rPr>
        <w:t>değerlerden</w:t>
      </w:r>
      <w:r w:rsidR="00093FB8" w:rsidRPr="00420082">
        <w:rPr>
          <w:rFonts w:asciiTheme="minorHAnsi" w:hAnsiTheme="minorHAnsi" w:cs="Calibri"/>
          <w:w w:val="105"/>
          <w:sz w:val="28"/>
          <w:szCs w:val="28"/>
        </w:rPr>
        <w:t xml:space="preserve"> dolayı bir kez daha sonsuz teşekkür ederiz.</w:t>
      </w:r>
      <w:r w:rsidR="00D4210E" w:rsidRPr="00420082">
        <w:rPr>
          <w:rFonts w:asciiTheme="minorHAnsi" w:hAnsiTheme="minorHAnsi" w:cs="Calibri"/>
          <w:w w:val="105"/>
          <w:sz w:val="28"/>
          <w:szCs w:val="28"/>
        </w:rPr>
        <w:t xml:space="preserve"> </w:t>
      </w:r>
    </w:p>
    <w:sectPr w:rsidR="00D62BBD" w:rsidRPr="00420082" w:rsidSect="00545FFC">
      <w:type w:val="continuous"/>
      <w:pgSz w:w="16840" w:h="11900" w:orient="landscape"/>
      <w:pgMar w:top="1100" w:right="5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C"/>
    <w:rsid w:val="00066766"/>
    <w:rsid w:val="00093FB8"/>
    <w:rsid w:val="000B6D78"/>
    <w:rsid w:val="000E766F"/>
    <w:rsid w:val="001C1776"/>
    <w:rsid w:val="001C1E0D"/>
    <w:rsid w:val="003C1038"/>
    <w:rsid w:val="00420082"/>
    <w:rsid w:val="00545FFC"/>
    <w:rsid w:val="00BF15DE"/>
    <w:rsid w:val="00D4210E"/>
    <w:rsid w:val="00D62BBD"/>
    <w:rsid w:val="00DE3C35"/>
    <w:rsid w:val="00EA32C8"/>
    <w:rsid w:val="00F13A8F"/>
    <w:rsid w:val="00F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C477B8-3CAB-438A-90B9-22F9CE0F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FFC"/>
    <w:pPr>
      <w:autoSpaceDE w:val="0"/>
      <w:autoSpaceDN w:val="0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FFC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45FFC"/>
    <w:rPr>
      <w:sz w:val="34"/>
      <w:szCs w:val="3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Arial" w:hAnsi="Arial" w:cs="Arial"/>
      <w:lang w:val="tr-TR" w:eastAsia="tr-TR"/>
    </w:rPr>
  </w:style>
  <w:style w:type="paragraph" w:styleId="ListeParagraf">
    <w:name w:val="List Paragraph"/>
    <w:basedOn w:val="Normal"/>
    <w:uiPriority w:val="1"/>
    <w:qFormat/>
    <w:rsid w:val="00545FFC"/>
  </w:style>
  <w:style w:type="paragraph" w:customStyle="1" w:styleId="TableParagraph">
    <w:name w:val="Table Paragraph"/>
    <w:basedOn w:val="Normal"/>
    <w:uiPriority w:val="1"/>
    <w:qFormat/>
    <w:rsid w:val="0054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2021-12-09T15:46:00Z</dcterms:created>
  <dcterms:modified xsi:type="dcterms:W3CDTF">2021-12-09T15:46:00Z</dcterms:modified>
</cp:coreProperties>
</file>